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7D7D5" w14:textId="5908AEDB" w:rsidR="00D952BF" w:rsidRDefault="00D952BF" w:rsidP="00D952BF">
      <w:pPr>
        <w:pStyle w:val="Kop1"/>
      </w:pPr>
    </w:p>
    <w:p w14:paraId="5985B9E9" w14:textId="5B2F7ED2" w:rsidR="00D952BF" w:rsidRPr="005B11B0" w:rsidRDefault="005B11B0" w:rsidP="00D952BF">
      <w:pPr>
        <w:pStyle w:val="Kop1"/>
      </w:pPr>
      <w:r w:rsidRPr="005B11B0">
        <w:t>Tripsbeheersing</w:t>
      </w:r>
      <w:r w:rsidR="00B5447B" w:rsidRPr="005B11B0">
        <w:t xml:space="preserve"> in Uien</w:t>
      </w:r>
    </w:p>
    <w:p w14:paraId="66777B35" w14:textId="7E368833" w:rsidR="005B11B0" w:rsidRDefault="005B11B0" w:rsidP="005670A6">
      <w:pPr>
        <w:jc w:val="both"/>
      </w:pPr>
      <w:r>
        <w:t xml:space="preserve">In het teeltseizoen 2025 kan er voor het laatst gebruik worden gemaakt van de inzet van Batavia en/of Movento in de beheersing van trips in zaaiuien. Vooruitlopend op het verdwijnen van deze middelen is op één van onze demobedrijven een proef aangelegd om te beoordelen of Folisec kan worden ingezet als vervanger en de plantweerbaarheid kan verhogen. </w:t>
      </w:r>
    </w:p>
    <w:p w14:paraId="434BEEC7" w14:textId="66F742E4" w:rsidR="005B11B0" w:rsidRDefault="005B11B0" w:rsidP="005670A6">
      <w:pPr>
        <w:jc w:val="both"/>
      </w:pPr>
      <w:r>
        <w:t xml:space="preserve">Folisec is hoog geconcentreerde samenstelling van diverse kruidenconcentraten op basis van knoflookextract. Als toevoeging aan de Folisec is EVR toegepast. EVR word gewonnen uit de Yucca plant en heeft een zeer hoog gehalte aan saponinen. Deze saponinen verlagen de oppervlaktespanning in (spuit-) water en zorgt er zo voor dat het contactoppervlak van de spuitvloeistof wordt vergroot en sneller en dieper in de plant kan doordringen. Op één van onze demobedrijven is een proef aangelegd van 1 hectare waarbij bespuitingen met Batavia en Movento achterwege zijn gelaten. Ter vervanging is 5 maal een behandeling uitgevoerd met 10 liter Folisec in combinatie met 1 liter EVR. </w:t>
      </w:r>
    </w:p>
    <w:p w14:paraId="1FB5F517" w14:textId="12EE4487" w:rsidR="00DE5727" w:rsidRPr="00DE5727" w:rsidRDefault="005B11B0" w:rsidP="00DE5727">
      <w:pPr>
        <w:pStyle w:val="Lijstalinea"/>
        <w:numPr>
          <w:ilvl w:val="0"/>
          <w:numId w:val="1"/>
        </w:numPr>
        <w:jc w:val="both"/>
      </w:pPr>
      <w:r>
        <w:t xml:space="preserve">5x </w:t>
      </w:r>
      <w:r>
        <w:tab/>
        <w:t>Folisec</w:t>
      </w:r>
      <w:r>
        <w:tab/>
        <w:t xml:space="preserve">10 ltr/ha </w:t>
      </w:r>
      <w:r>
        <w:tab/>
        <w:t xml:space="preserve">+  </w:t>
      </w:r>
      <w:r>
        <w:tab/>
        <w:t xml:space="preserve">EVR </w:t>
      </w:r>
      <w:r>
        <w:tab/>
      </w:r>
      <w:r>
        <w:tab/>
        <w:t>1 ltr/ha</w:t>
      </w:r>
    </w:p>
    <w:p w14:paraId="33DA4504" w14:textId="69F22279" w:rsidR="005B11B0" w:rsidRDefault="00B5447B" w:rsidP="00DE5727">
      <w:pPr>
        <w:jc w:val="both"/>
      </w:pPr>
      <w:r>
        <w:t xml:space="preserve">Ter beoordeling van de objecten </w:t>
      </w:r>
      <w:r w:rsidR="005B11B0">
        <w:t>zijn tellingen uitgevoerd door Vertify. Gedurende het seizoen zijn elke 14 dagen het aantal larven en adulten geteld. De resultaten zijn weergegeven in onderstaande tabel waarin het standaard object (1) links is weergegeven en het schema met Folisec en EVR (2) rechts. Vanwege de lage druk van trips in het seizoen 2024 kunnen uit deze proef geen conclusies worden getrokken. Wel geven de</w:t>
      </w:r>
      <w:r w:rsidR="005B4DE5">
        <w:t xml:space="preserve"> resultaten voldoende vertrouwen</w:t>
      </w:r>
      <w:r w:rsidR="005B11B0">
        <w:t xml:space="preserve"> de proef in een volgend seizoen te herhalen. </w:t>
      </w:r>
    </w:p>
    <w:p w14:paraId="042FD2AB" w14:textId="6A783336" w:rsidR="005670A6" w:rsidRPr="005670A6" w:rsidRDefault="005B11B0" w:rsidP="008E7495">
      <w:pPr>
        <w:jc w:val="both"/>
      </w:pPr>
      <w:r>
        <w:rPr>
          <w:noProof/>
        </w:rPr>
        <w:drawing>
          <wp:anchor distT="0" distB="0" distL="114300" distR="114300" simplePos="0" relativeHeight="251658240" behindDoc="0" locked="0" layoutInCell="1" allowOverlap="1" wp14:anchorId="4E8F416C" wp14:editId="03AD9515">
            <wp:simplePos x="0" y="0"/>
            <wp:positionH relativeFrom="margin">
              <wp:align>center</wp:align>
            </wp:positionH>
            <wp:positionV relativeFrom="paragraph">
              <wp:posOffset>6350</wp:posOffset>
            </wp:positionV>
            <wp:extent cx="3790950" cy="2428875"/>
            <wp:effectExtent l="0" t="0" r="0" b="9525"/>
            <wp:wrapThrough wrapText="bothSides">
              <wp:wrapPolygon edited="0">
                <wp:start x="0" y="0"/>
                <wp:lineTo x="0" y="21515"/>
                <wp:lineTo x="21491" y="21515"/>
                <wp:lineTo x="21491" y="0"/>
                <wp:lineTo x="0" y="0"/>
              </wp:wrapPolygon>
            </wp:wrapThrough>
            <wp:docPr id="19823683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0950" cy="2428875"/>
                    </a:xfrm>
                    <a:prstGeom prst="rect">
                      <a:avLst/>
                    </a:prstGeom>
                    <a:noFill/>
                  </pic:spPr>
                </pic:pic>
              </a:graphicData>
            </a:graphic>
            <wp14:sizeRelH relativeFrom="margin">
              <wp14:pctWidth>0</wp14:pctWidth>
            </wp14:sizeRelH>
            <wp14:sizeRelV relativeFrom="margin">
              <wp14:pctHeight>0</wp14:pctHeight>
            </wp14:sizeRelV>
          </wp:anchor>
        </w:drawing>
      </w:r>
    </w:p>
    <w:p w14:paraId="6C1D7D97" w14:textId="58BD1FC2" w:rsidR="005670A6" w:rsidRDefault="005670A6" w:rsidP="008E7495">
      <w:pPr>
        <w:jc w:val="both"/>
      </w:pPr>
    </w:p>
    <w:p w14:paraId="3FE63E1F" w14:textId="6638A227" w:rsidR="008E7495" w:rsidRDefault="008E7495" w:rsidP="002D1B0C">
      <w:pPr>
        <w:jc w:val="both"/>
      </w:pPr>
    </w:p>
    <w:sectPr w:rsidR="008E749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162C" w14:textId="77777777" w:rsidR="00D952BF" w:rsidRDefault="00D952BF" w:rsidP="00D952BF">
      <w:pPr>
        <w:spacing w:after="0" w:line="240" w:lineRule="auto"/>
      </w:pPr>
      <w:r>
        <w:separator/>
      </w:r>
    </w:p>
  </w:endnote>
  <w:endnote w:type="continuationSeparator" w:id="0">
    <w:p w14:paraId="366AB5C8" w14:textId="77777777" w:rsidR="00D952BF" w:rsidRDefault="00D952BF" w:rsidP="00D95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5066B" w14:textId="0B9AEF2F" w:rsidR="00D952BF" w:rsidRDefault="00D952BF">
    <w:pPr>
      <w:pStyle w:val="Voettekst"/>
    </w:pPr>
    <w:r>
      <w:rPr>
        <w:noProof/>
      </w:rPr>
      <w:drawing>
        <wp:anchor distT="0" distB="0" distL="114300" distR="114300" simplePos="0" relativeHeight="251660288" behindDoc="1" locked="0" layoutInCell="1" allowOverlap="1" wp14:anchorId="51D69DFD" wp14:editId="237CDEC2">
          <wp:simplePos x="0" y="0"/>
          <wp:positionH relativeFrom="page">
            <wp:align>left</wp:align>
          </wp:positionH>
          <wp:positionV relativeFrom="paragraph">
            <wp:posOffset>-572239</wp:posOffset>
          </wp:positionV>
          <wp:extent cx="7592060" cy="1189990"/>
          <wp:effectExtent l="0" t="0" r="8890" b="0"/>
          <wp:wrapNone/>
          <wp:docPr id="338495785" name="Afbeelding 3" descr="Afbeelding met tekst, schermopname,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95785" name="Afbeelding 3" descr="Afbeelding met tekst, schermopname,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92060" cy="118999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BEDD7" w14:textId="77777777" w:rsidR="00D952BF" w:rsidRDefault="00D952BF" w:rsidP="00D952BF">
      <w:pPr>
        <w:spacing w:after="0" w:line="240" w:lineRule="auto"/>
      </w:pPr>
      <w:r>
        <w:separator/>
      </w:r>
    </w:p>
  </w:footnote>
  <w:footnote w:type="continuationSeparator" w:id="0">
    <w:p w14:paraId="1C6BC5E8" w14:textId="77777777" w:rsidR="00D952BF" w:rsidRDefault="00D952BF" w:rsidP="00D95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C2475" w14:textId="58E79378" w:rsidR="002D1B0C" w:rsidRDefault="002D1B0C">
    <w:pPr>
      <w:pStyle w:val="Koptekst"/>
    </w:pPr>
    <w:r>
      <w:rPr>
        <w:noProof/>
      </w:rPr>
      <w:drawing>
        <wp:anchor distT="0" distB="0" distL="114300" distR="114300" simplePos="0" relativeHeight="251662336" behindDoc="1" locked="0" layoutInCell="1" allowOverlap="1" wp14:anchorId="4975CF26" wp14:editId="287FCF44">
          <wp:simplePos x="0" y="0"/>
          <wp:positionH relativeFrom="page">
            <wp:posOffset>-635</wp:posOffset>
          </wp:positionH>
          <wp:positionV relativeFrom="paragraph">
            <wp:posOffset>-450850</wp:posOffset>
          </wp:positionV>
          <wp:extent cx="7564755" cy="1616075"/>
          <wp:effectExtent l="0" t="0" r="0" b="3175"/>
          <wp:wrapNone/>
          <wp:docPr id="1962938135" name="Afbeelding 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009416" name="Afbeelding 1"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64755" cy="16160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CEFEDEB" wp14:editId="671194A1">
              <wp:simplePos x="0" y="0"/>
              <wp:positionH relativeFrom="column">
                <wp:posOffset>3742368</wp:posOffset>
              </wp:positionH>
              <wp:positionV relativeFrom="paragraph">
                <wp:posOffset>-129701</wp:posOffset>
              </wp:positionV>
              <wp:extent cx="2705100" cy="466725"/>
              <wp:effectExtent l="0" t="0" r="0" b="0"/>
              <wp:wrapNone/>
              <wp:docPr id="343460186" name="Tekstvak 1"/>
              <wp:cNvGraphicFramePr/>
              <a:graphic xmlns:a="http://schemas.openxmlformats.org/drawingml/2006/main">
                <a:graphicData uri="http://schemas.microsoft.com/office/word/2010/wordprocessingShape">
                  <wps:wsp>
                    <wps:cNvSpPr txBox="1"/>
                    <wps:spPr>
                      <a:xfrm>
                        <a:off x="0" y="0"/>
                        <a:ext cx="2705100" cy="466725"/>
                      </a:xfrm>
                      <a:prstGeom prst="rect">
                        <a:avLst/>
                      </a:prstGeom>
                      <a:noFill/>
                      <a:ln w="6350">
                        <a:noFill/>
                      </a:ln>
                    </wps:spPr>
                    <wps:txb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FEDEB" id="_x0000_t202" coordsize="21600,21600" o:spt="202" path="m,l,21600r21600,l21600,xe">
              <v:stroke joinstyle="miter"/>
              <v:path gradientshapeok="t" o:connecttype="rect"/>
            </v:shapetype>
            <v:shape id="Tekstvak 1" o:spid="_x0000_s1026" type="#_x0000_t202" style="position:absolute;margin-left:294.65pt;margin-top:-10.2pt;width:213pt;height:3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" filled="f" stroked="f" strokeweight=".5pt">
              <v:textbox>
                <w:txbxContent>
                  <w:p w14:paraId="6CA477AF" w14:textId="77777777" w:rsidR="002D1B0C" w:rsidRPr="000D23DF" w:rsidRDefault="002D1B0C" w:rsidP="002D1B0C">
                    <w:pPr>
                      <w:rPr>
                        <w:b/>
                        <w:bCs/>
                        <w:color w:val="FFFFFF" w:themeColor="background1"/>
                        <w:sz w:val="40"/>
                        <w:szCs w:val="40"/>
                      </w:rPr>
                    </w:pPr>
                    <w:r w:rsidRPr="000D23DF">
                      <w:rPr>
                        <w:b/>
                        <w:bCs/>
                        <w:color w:val="FFFFFF" w:themeColor="background1"/>
                        <w:sz w:val="40"/>
                        <w:szCs w:val="40"/>
                      </w:rPr>
                      <w:t>Proefresultaten 2024</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65276A"/>
    <w:multiLevelType w:val="hybridMultilevel"/>
    <w:tmpl w:val="5BAA0C22"/>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C7908B3"/>
    <w:multiLevelType w:val="hybridMultilevel"/>
    <w:tmpl w:val="F5601F48"/>
    <w:lvl w:ilvl="0" w:tplc="45C28F4E">
      <w:start w:val="1"/>
      <w:numFmt w:val="bullet"/>
      <w:lvlText w:val=""/>
      <w:lvlJc w:val="left"/>
      <w:pPr>
        <w:ind w:left="720" w:hanging="360"/>
      </w:pPr>
      <w:rPr>
        <w:rFonts w:ascii="Wingdings" w:hAnsi="Wingdings" w:hint="default"/>
        <w:color w:val="97D7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3490151">
    <w:abstractNumId w:val="0"/>
  </w:num>
  <w:num w:numId="2" w16cid:durableId="74857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BE"/>
    <w:rsid w:val="00037796"/>
    <w:rsid w:val="000D23DF"/>
    <w:rsid w:val="000F5B00"/>
    <w:rsid w:val="001A47EF"/>
    <w:rsid w:val="00214AAE"/>
    <w:rsid w:val="00265DAB"/>
    <w:rsid w:val="002D1B0C"/>
    <w:rsid w:val="0040408B"/>
    <w:rsid w:val="00443FBA"/>
    <w:rsid w:val="004878D0"/>
    <w:rsid w:val="005670A6"/>
    <w:rsid w:val="005B11B0"/>
    <w:rsid w:val="005B4DE5"/>
    <w:rsid w:val="005F3940"/>
    <w:rsid w:val="006037F8"/>
    <w:rsid w:val="00631E87"/>
    <w:rsid w:val="00755905"/>
    <w:rsid w:val="007858C6"/>
    <w:rsid w:val="00831E3A"/>
    <w:rsid w:val="008873E2"/>
    <w:rsid w:val="008A6DBE"/>
    <w:rsid w:val="008C000A"/>
    <w:rsid w:val="008E7495"/>
    <w:rsid w:val="00982729"/>
    <w:rsid w:val="009A3B04"/>
    <w:rsid w:val="00A91B57"/>
    <w:rsid w:val="00B5447B"/>
    <w:rsid w:val="00B61005"/>
    <w:rsid w:val="00B95FE9"/>
    <w:rsid w:val="00C42C27"/>
    <w:rsid w:val="00D15855"/>
    <w:rsid w:val="00D1619C"/>
    <w:rsid w:val="00D952BF"/>
    <w:rsid w:val="00DB210A"/>
    <w:rsid w:val="00DE5727"/>
    <w:rsid w:val="00E33BB4"/>
    <w:rsid w:val="00E83760"/>
    <w:rsid w:val="00EA0284"/>
    <w:rsid w:val="00FD11F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AA4B572"/>
  <w15:chartTrackingRefBased/>
  <w15:docId w15:val="{F49C84CE-ECE2-470C-B7DD-4FE5BA02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952BF"/>
    <w:pPr>
      <w:keepNext/>
      <w:keepLines/>
      <w:spacing w:before="360" w:after="80"/>
      <w:outlineLvl w:val="0"/>
    </w:pPr>
    <w:rPr>
      <w:rFonts w:asciiTheme="majorHAnsi" w:eastAsiaTheme="majorEastAsia" w:hAnsiTheme="majorHAnsi" w:cstheme="majorBidi"/>
      <w:color w:val="10069F"/>
      <w:sz w:val="40"/>
      <w:szCs w:val="40"/>
    </w:rPr>
  </w:style>
  <w:style w:type="paragraph" w:styleId="Kop2">
    <w:name w:val="heading 2"/>
    <w:basedOn w:val="Standaard"/>
    <w:next w:val="Standaard"/>
    <w:link w:val="Kop2Char"/>
    <w:uiPriority w:val="9"/>
    <w:unhideWhenUsed/>
    <w:qFormat/>
    <w:rsid w:val="00D952BF"/>
    <w:pPr>
      <w:keepNext/>
      <w:keepLines/>
      <w:spacing w:before="160" w:after="80"/>
      <w:outlineLvl w:val="1"/>
    </w:pPr>
    <w:rPr>
      <w:rFonts w:asciiTheme="majorHAnsi" w:eastAsiaTheme="majorEastAsia" w:hAnsiTheme="majorHAnsi" w:cstheme="majorBidi"/>
      <w:color w:val="10069F"/>
      <w:sz w:val="32"/>
      <w:szCs w:val="32"/>
    </w:rPr>
  </w:style>
  <w:style w:type="paragraph" w:styleId="Kop3">
    <w:name w:val="heading 3"/>
    <w:basedOn w:val="Standaard"/>
    <w:next w:val="Standaard"/>
    <w:link w:val="Kop3Char"/>
    <w:uiPriority w:val="9"/>
    <w:semiHidden/>
    <w:unhideWhenUsed/>
    <w:qFormat/>
    <w:rsid w:val="008A6DB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A6DB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A6DB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A6DB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A6DB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A6DB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A6DB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952BF"/>
    <w:rPr>
      <w:rFonts w:asciiTheme="majorHAnsi" w:eastAsiaTheme="majorEastAsia" w:hAnsiTheme="majorHAnsi" w:cstheme="majorBidi"/>
      <w:color w:val="10069F"/>
      <w:sz w:val="40"/>
      <w:szCs w:val="40"/>
    </w:rPr>
  </w:style>
  <w:style w:type="character" w:customStyle="1" w:styleId="Kop2Char">
    <w:name w:val="Kop 2 Char"/>
    <w:basedOn w:val="Standaardalinea-lettertype"/>
    <w:link w:val="Kop2"/>
    <w:uiPriority w:val="9"/>
    <w:rsid w:val="00D952BF"/>
    <w:rPr>
      <w:rFonts w:asciiTheme="majorHAnsi" w:eastAsiaTheme="majorEastAsia" w:hAnsiTheme="majorHAnsi" w:cstheme="majorBidi"/>
      <w:color w:val="10069F"/>
      <w:sz w:val="32"/>
      <w:szCs w:val="32"/>
    </w:rPr>
  </w:style>
  <w:style w:type="character" w:customStyle="1" w:styleId="Kop3Char">
    <w:name w:val="Kop 3 Char"/>
    <w:basedOn w:val="Standaardalinea-lettertype"/>
    <w:link w:val="Kop3"/>
    <w:uiPriority w:val="9"/>
    <w:semiHidden/>
    <w:rsid w:val="008A6DB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A6DB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A6DB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A6DB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A6DB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A6DB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A6DBE"/>
    <w:rPr>
      <w:rFonts w:eastAsiaTheme="majorEastAsia" w:cstheme="majorBidi"/>
      <w:color w:val="272727" w:themeColor="text1" w:themeTint="D8"/>
    </w:rPr>
  </w:style>
  <w:style w:type="paragraph" w:styleId="Titel">
    <w:name w:val="Title"/>
    <w:basedOn w:val="Standaard"/>
    <w:next w:val="Standaard"/>
    <w:link w:val="TitelChar"/>
    <w:uiPriority w:val="10"/>
    <w:qFormat/>
    <w:rsid w:val="008A6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A6DB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A6DB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A6DB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A6DB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A6DBE"/>
    <w:rPr>
      <w:i/>
      <w:iCs/>
      <w:color w:val="404040" w:themeColor="text1" w:themeTint="BF"/>
    </w:rPr>
  </w:style>
  <w:style w:type="paragraph" w:styleId="Lijstalinea">
    <w:name w:val="List Paragraph"/>
    <w:basedOn w:val="Standaard"/>
    <w:uiPriority w:val="34"/>
    <w:qFormat/>
    <w:rsid w:val="008A6DBE"/>
    <w:pPr>
      <w:ind w:left="720"/>
      <w:contextualSpacing/>
    </w:pPr>
  </w:style>
  <w:style w:type="character" w:styleId="Intensievebenadrukking">
    <w:name w:val="Intense Emphasis"/>
    <w:basedOn w:val="Standaardalinea-lettertype"/>
    <w:uiPriority w:val="21"/>
    <w:qFormat/>
    <w:rsid w:val="008A6DBE"/>
    <w:rPr>
      <w:i/>
      <w:iCs/>
      <w:color w:val="0F4761" w:themeColor="accent1" w:themeShade="BF"/>
    </w:rPr>
  </w:style>
  <w:style w:type="paragraph" w:styleId="Duidelijkcitaat">
    <w:name w:val="Intense Quote"/>
    <w:basedOn w:val="Standaard"/>
    <w:next w:val="Standaard"/>
    <w:link w:val="DuidelijkcitaatChar"/>
    <w:uiPriority w:val="30"/>
    <w:qFormat/>
    <w:rsid w:val="008A6D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A6DBE"/>
    <w:rPr>
      <w:i/>
      <w:iCs/>
      <w:color w:val="0F4761" w:themeColor="accent1" w:themeShade="BF"/>
    </w:rPr>
  </w:style>
  <w:style w:type="character" w:styleId="Intensieveverwijzing">
    <w:name w:val="Intense Reference"/>
    <w:basedOn w:val="Standaardalinea-lettertype"/>
    <w:uiPriority w:val="32"/>
    <w:qFormat/>
    <w:rsid w:val="008A6DBE"/>
    <w:rPr>
      <w:b/>
      <w:bCs/>
      <w:smallCaps/>
      <w:color w:val="0F4761" w:themeColor="accent1" w:themeShade="BF"/>
      <w:spacing w:val="5"/>
    </w:rPr>
  </w:style>
  <w:style w:type="paragraph" w:styleId="Koptekst">
    <w:name w:val="header"/>
    <w:basedOn w:val="Standaard"/>
    <w:link w:val="KoptekstChar"/>
    <w:uiPriority w:val="99"/>
    <w:unhideWhenUsed/>
    <w:rsid w:val="00D952B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952BF"/>
  </w:style>
  <w:style w:type="paragraph" w:styleId="Voettekst">
    <w:name w:val="footer"/>
    <w:basedOn w:val="Standaard"/>
    <w:link w:val="VoettekstChar"/>
    <w:uiPriority w:val="99"/>
    <w:unhideWhenUsed/>
    <w:rsid w:val="00D952B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95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1D867-3758-420B-B58F-CFD42ADF0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246</Words>
  <Characters>1354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Dijke</dc:creator>
  <cp:keywords/>
  <dc:description/>
  <cp:lastModifiedBy>Karel van Dijke</cp:lastModifiedBy>
  <cp:revision>9</cp:revision>
  <dcterms:created xsi:type="dcterms:W3CDTF">2025-02-07T12:38:00Z</dcterms:created>
  <dcterms:modified xsi:type="dcterms:W3CDTF">2025-02-10T11:04:00Z</dcterms:modified>
</cp:coreProperties>
</file>